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66" w:rsidRDefault="0002396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36pt;width:102pt;height:50.95pt;z-index:251657728;visibility:visible;mso-wrap-edited:f">
            <v:imagedata r:id="rId7" o:title=""/>
            <w10:wrap type="topAndBottom"/>
          </v:shape>
          <o:OLEObject Type="Embed" ProgID="Word.Picture.8" ShapeID="_x0000_s1026" DrawAspect="Content" ObjectID="_1424588246" r:id="rId8"/>
        </w:pict>
      </w:r>
    </w:p>
    <w:p w:rsidR="005A1165" w:rsidRDefault="00B34906" w:rsidP="005A1165">
      <w:pPr>
        <w:jc w:val="center"/>
        <w:rPr>
          <w:b/>
          <w:sz w:val="28"/>
          <w:szCs w:val="28"/>
        </w:rPr>
      </w:pPr>
      <w:r>
        <w:rPr>
          <w:b/>
          <w:sz w:val="28"/>
          <w:szCs w:val="28"/>
        </w:rPr>
        <w:t xml:space="preserve">WSWS </w:t>
      </w:r>
      <w:r w:rsidR="00C252C0">
        <w:rPr>
          <w:b/>
          <w:sz w:val="28"/>
          <w:szCs w:val="28"/>
        </w:rPr>
        <w:t>Office</w:t>
      </w:r>
      <w:r>
        <w:rPr>
          <w:b/>
          <w:sz w:val="28"/>
          <w:szCs w:val="28"/>
        </w:rPr>
        <w:t>r</w:t>
      </w:r>
      <w:r w:rsidR="00193FA2" w:rsidRPr="00193FA2">
        <w:rPr>
          <w:b/>
          <w:sz w:val="28"/>
          <w:szCs w:val="28"/>
        </w:rPr>
        <w:t xml:space="preserve"> and </w:t>
      </w:r>
      <w:r w:rsidR="00C252C0">
        <w:rPr>
          <w:b/>
          <w:sz w:val="28"/>
          <w:szCs w:val="28"/>
        </w:rPr>
        <w:t>Committee</w:t>
      </w:r>
      <w:r w:rsidR="00193FA2" w:rsidRPr="00193FA2">
        <w:rPr>
          <w:b/>
          <w:sz w:val="28"/>
          <w:szCs w:val="28"/>
        </w:rPr>
        <w:t xml:space="preserve"> R</w:t>
      </w:r>
      <w:r w:rsidR="005A1165">
        <w:rPr>
          <w:b/>
          <w:sz w:val="28"/>
          <w:szCs w:val="28"/>
        </w:rPr>
        <w:t>eport</w:t>
      </w:r>
    </w:p>
    <w:p w:rsidR="005A1165" w:rsidRPr="00193FA2" w:rsidRDefault="00E44835" w:rsidP="005A1165">
      <w:pPr>
        <w:jc w:val="center"/>
        <w:rPr>
          <w:b/>
          <w:sz w:val="28"/>
          <w:szCs w:val="28"/>
        </w:rPr>
      </w:pPr>
      <w:r>
        <w:rPr>
          <w:b/>
          <w:sz w:val="28"/>
          <w:szCs w:val="28"/>
        </w:rPr>
        <w:t>Annual</w:t>
      </w:r>
      <w:r w:rsidR="005A1165">
        <w:rPr>
          <w:b/>
          <w:sz w:val="28"/>
          <w:szCs w:val="28"/>
        </w:rPr>
        <w:t xml:space="preserve"> Board Meeting – </w:t>
      </w:r>
      <w:r>
        <w:rPr>
          <w:b/>
          <w:sz w:val="28"/>
          <w:szCs w:val="28"/>
        </w:rPr>
        <w:t>March 11, 2013</w:t>
      </w:r>
    </w:p>
    <w:p w:rsidR="00193FA2" w:rsidRDefault="00193FA2" w:rsidP="00193FA2">
      <w:pPr>
        <w:jc w:val="center"/>
        <w:rPr>
          <w:b/>
        </w:rPr>
      </w:pPr>
    </w:p>
    <w:p w:rsidR="00193FA2" w:rsidRPr="005A1165" w:rsidRDefault="00193FA2" w:rsidP="00193FA2">
      <w:r>
        <w:rPr>
          <w:b/>
        </w:rPr>
        <w:t>Office or Committee Name:</w:t>
      </w:r>
      <w:r w:rsidR="005E2DB1">
        <w:rPr>
          <w:b/>
        </w:rPr>
        <w:t xml:space="preserve"> Necrology </w:t>
      </w:r>
    </w:p>
    <w:p w:rsidR="00193FA2" w:rsidRDefault="00193FA2" w:rsidP="00193FA2">
      <w:pPr>
        <w:rPr>
          <w:b/>
        </w:rPr>
      </w:pPr>
    </w:p>
    <w:p w:rsidR="00193FA2" w:rsidRPr="005A1165" w:rsidRDefault="00193FA2" w:rsidP="00193FA2">
      <w:r>
        <w:rPr>
          <w:b/>
        </w:rPr>
        <w:t>Officer or Chairperson Name:</w:t>
      </w:r>
      <w:r w:rsidR="005E2DB1">
        <w:rPr>
          <w:b/>
        </w:rPr>
        <w:t xml:space="preserve"> Eric Jemmett</w:t>
      </w:r>
    </w:p>
    <w:p w:rsidR="00193FA2" w:rsidRDefault="00193FA2" w:rsidP="00193FA2">
      <w:pPr>
        <w:rPr>
          <w:b/>
        </w:rPr>
      </w:pPr>
    </w:p>
    <w:p w:rsidR="00193FA2" w:rsidRPr="005A1165" w:rsidRDefault="00193FA2" w:rsidP="00193FA2">
      <w:r>
        <w:rPr>
          <w:b/>
        </w:rPr>
        <w:t>Date of Preparation</w:t>
      </w:r>
      <w:r w:rsidR="003C5DFD">
        <w:rPr>
          <w:b/>
        </w:rPr>
        <w:t xml:space="preserve"> (include year)</w:t>
      </w:r>
      <w:r>
        <w:rPr>
          <w:b/>
        </w:rPr>
        <w:t>:</w:t>
      </w:r>
      <w:r w:rsidR="006B6C73">
        <w:rPr>
          <w:b/>
        </w:rPr>
        <w:t xml:space="preserve"> 3/12</w:t>
      </w:r>
      <w:r w:rsidR="005E2DB1">
        <w:rPr>
          <w:b/>
        </w:rPr>
        <w:t>/2013</w:t>
      </w:r>
    </w:p>
    <w:p w:rsidR="00193FA2" w:rsidRDefault="00193FA2" w:rsidP="00193FA2">
      <w:pPr>
        <w:rPr>
          <w:b/>
        </w:rPr>
      </w:pPr>
    </w:p>
    <w:p w:rsidR="00193FA2" w:rsidRDefault="00193FA2" w:rsidP="00193FA2">
      <w:pPr>
        <w:rPr>
          <w:b/>
        </w:rPr>
      </w:pPr>
      <w:r>
        <w:rPr>
          <w:b/>
        </w:rPr>
        <w:t xml:space="preserve">Committee Activities </w:t>
      </w:r>
      <w:r w:rsidR="001347E8">
        <w:rPr>
          <w:b/>
        </w:rPr>
        <w:t>d</w:t>
      </w:r>
      <w:r>
        <w:rPr>
          <w:b/>
        </w:rPr>
        <w:t>uring the Year:</w:t>
      </w:r>
    </w:p>
    <w:p w:rsidR="002313AE" w:rsidRDefault="002313AE" w:rsidP="00193FA2">
      <w:pPr>
        <w:rPr>
          <w:b/>
        </w:rPr>
      </w:pPr>
    </w:p>
    <w:p w:rsidR="002B15EF" w:rsidRDefault="002B15EF" w:rsidP="005E2DB1">
      <w:pPr>
        <w:jc w:val="center"/>
        <w:rPr>
          <w:rFonts w:ascii="Calibri" w:hAnsi="Calibri"/>
          <w:b/>
          <w:bCs/>
          <w:sz w:val="22"/>
          <w:szCs w:val="22"/>
        </w:rPr>
      </w:pPr>
    </w:p>
    <w:p w:rsidR="002B15EF" w:rsidRDefault="002B15EF" w:rsidP="005E2DB1">
      <w:pPr>
        <w:jc w:val="center"/>
        <w:rPr>
          <w:rFonts w:ascii="Calibri" w:hAnsi="Calibri"/>
          <w:b/>
          <w:bCs/>
          <w:sz w:val="22"/>
          <w:szCs w:val="22"/>
        </w:rPr>
      </w:pPr>
    </w:p>
    <w:p w:rsidR="002B15EF" w:rsidRDefault="002B15EF" w:rsidP="005E2DB1">
      <w:pPr>
        <w:jc w:val="center"/>
        <w:rPr>
          <w:rFonts w:ascii="Calibri" w:hAnsi="Calibri"/>
          <w:b/>
          <w:bCs/>
          <w:sz w:val="22"/>
          <w:szCs w:val="22"/>
        </w:rPr>
      </w:pPr>
    </w:p>
    <w:p w:rsidR="002B15EF" w:rsidRDefault="002B15EF" w:rsidP="002B15EF">
      <w:pPr>
        <w:jc w:val="center"/>
        <w:rPr>
          <w:rFonts w:ascii="Calibri" w:hAnsi="Calibri"/>
          <w:b/>
          <w:bCs/>
          <w:sz w:val="22"/>
          <w:szCs w:val="22"/>
        </w:rPr>
      </w:pPr>
      <w:r w:rsidRPr="005E2DB1">
        <w:rPr>
          <w:rFonts w:ascii="Calibri" w:hAnsi="Calibri"/>
          <w:b/>
          <w:bCs/>
          <w:sz w:val="22"/>
          <w:szCs w:val="22"/>
        </w:rPr>
        <w:t xml:space="preserve">Obituary for </w:t>
      </w:r>
      <w:r>
        <w:rPr>
          <w:rFonts w:ascii="Calibri" w:hAnsi="Calibri"/>
          <w:b/>
          <w:bCs/>
          <w:sz w:val="22"/>
          <w:szCs w:val="22"/>
        </w:rPr>
        <w:t>Lowell Jordan</w:t>
      </w:r>
    </w:p>
    <w:p w:rsidR="002B15EF" w:rsidRPr="005E2DB1" w:rsidRDefault="002B15EF" w:rsidP="002B15EF">
      <w:pPr>
        <w:jc w:val="center"/>
        <w:rPr>
          <w:rFonts w:ascii="Calibri" w:hAnsi="Calibri"/>
          <w:sz w:val="22"/>
          <w:szCs w:val="22"/>
        </w:rPr>
      </w:pPr>
      <w:r>
        <w:rPr>
          <w:rFonts w:ascii="Calibri" w:hAnsi="Calibri"/>
          <w:b/>
          <w:bCs/>
          <w:sz w:val="22"/>
          <w:szCs w:val="22"/>
        </w:rPr>
        <w:t>1930-2013</w:t>
      </w:r>
    </w:p>
    <w:p w:rsidR="002B15EF" w:rsidRDefault="002B15EF" w:rsidP="005E2DB1">
      <w:pPr>
        <w:jc w:val="center"/>
        <w:rPr>
          <w:rFonts w:ascii="Calibri" w:hAnsi="Calibri"/>
          <w:b/>
          <w:bCs/>
          <w:sz w:val="22"/>
          <w:szCs w:val="22"/>
        </w:rPr>
      </w:pPr>
    </w:p>
    <w:p w:rsidR="002B15EF" w:rsidRDefault="002B15EF" w:rsidP="005E2DB1">
      <w:pPr>
        <w:jc w:val="center"/>
        <w:rPr>
          <w:rFonts w:ascii="Calibri" w:hAnsi="Calibri"/>
          <w:b/>
          <w:bCs/>
          <w:sz w:val="22"/>
          <w:szCs w:val="22"/>
        </w:rPr>
      </w:pPr>
    </w:p>
    <w:p w:rsidR="002B15EF" w:rsidRPr="002B15EF" w:rsidRDefault="002B15EF" w:rsidP="002B15EF">
      <w:pPr>
        <w:rPr>
          <w:rFonts w:ascii="Arial" w:hAnsi="Arial" w:cs="Arial"/>
          <w:sz w:val="22"/>
          <w:szCs w:val="22"/>
        </w:rPr>
      </w:pPr>
      <w:r w:rsidRPr="002B15EF">
        <w:rPr>
          <w:rFonts w:ascii="Calibri" w:hAnsi="Calibri" w:cs="Arial"/>
          <w:sz w:val="22"/>
          <w:szCs w:val="22"/>
        </w:rPr>
        <w:t>Lowell S. Jordan, Professor Emeritus of Horticultural Science in the Department of Botany and Plant Sciences, UC Riverside passed away on March 2, 2013. He was 82 years old. Dr. Jordan’s research interests were in the areas of herbicide efficacy, herbicide physiology, and the mode of action of herbicides. Dr. Jordan was a Fellow of the Western Society of Weed Sciences, and of the Weed Science Society of America, and in 1982 received their Outstanding Teaching Award. Born on April 23, 1930, in Vale, Oregon, Lowell Stephen Jordan received his B.S. in Agriculture from Oregon State University in 1954 and his Ph.D. in Agronomy and Agricultural Biology from the University of Minnesota in 1957. He taught for a year at Southern Illinois University, and in 1959 became Assistant Plant Physiologist in the Department of Horticulture at UC Riverside as. In 1967 he received professorial rank in addition to the Cooperative Extension title. He retired in 1993. Dr. Jordan is survived by his wife, Catalina,</w:t>
      </w:r>
      <w:r w:rsidRPr="002B15EF">
        <w:rPr>
          <w:rStyle w:val="apple-converted-space"/>
          <w:rFonts w:ascii="Calibri" w:hAnsi="Calibri" w:cs="Arial"/>
          <w:sz w:val="22"/>
          <w:szCs w:val="22"/>
        </w:rPr>
        <w:t xml:space="preserve"> 3 </w:t>
      </w:r>
      <w:r w:rsidRPr="002B15EF">
        <w:rPr>
          <w:rFonts w:ascii="Calibri" w:hAnsi="Calibri" w:cs="Arial"/>
          <w:color w:val="000000"/>
          <w:sz w:val="22"/>
          <w:szCs w:val="22"/>
        </w:rPr>
        <w:t xml:space="preserve">daughters, 2 sons. </w:t>
      </w:r>
    </w:p>
    <w:p w:rsidR="002B15EF" w:rsidRDefault="002B15EF" w:rsidP="005E2DB1">
      <w:pPr>
        <w:jc w:val="center"/>
        <w:rPr>
          <w:rFonts w:ascii="Calibri" w:hAnsi="Calibri"/>
          <w:b/>
          <w:bCs/>
          <w:sz w:val="22"/>
          <w:szCs w:val="22"/>
        </w:rPr>
      </w:pPr>
    </w:p>
    <w:p w:rsidR="002B15EF" w:rsidRDefault="002B15EF" w:rsidP="005E2DB1">
      <w:pPr>
        <w:jc w:val="center"/>
        <w:rPr>
          <w:rFonts w:ascii="Calibri" w:hAnsi="Calibri"/>
          <w:b/>
          <w:bCs/>
          <w:sz w:val="22"/>
          <w:szCs w:val="22"/>
        </w:rPr>
      </w:pPr>
    </w:p>
    <w:p w:rsidR="005E2DB1" w:rsidRDefault="005E2DB1" w:rsidP="005E2DB1">
      <w:pPr>
        <w:jc w:val="center"/>
        <w:rPr>
          <w:rFonts w:ascii="Calibri" w:hAnsi="Calibri"/>
          <w:b/>
          <w:bCs/>
          <w:sz w:val="22"/>
          <w:szCs w:val="22"/>
        </w:rPr>
      </w:pPr>
      <w:r w:rsidRPr="005E2DB1">
        <w:rPr>
          <w:rFonts w:ascii="Calibri" w:hAnsi="Calibri"/>
          <w:b/>
          <w:bCs/>
          <w:sz w:val="22"/>
          <w:szCs w:val="22"/>
        </w:rPr>
        <w:t>Obituary for Mark Boyles</w:t>
      </w:r>
    </w:p>
    <w:p w:rsidR="002D1491" w:rsidRPr="005E2DB1" w:rsidRDefault="002D1491" w:rsidP="005E2DB1">
      <w:pPr>
        <w:jc w:val="center"/>
        <w:rPr>
          <w:rFonts w:ascii="Calibri" w:hAnsi="Calibri"/>
          <w:sz w:val="22"/>
          <w:szCs w:val="22"/>
        </w:rPr>
      </w:pPr>
      <w:r>
        <w:rPr>
          <w:rFonts w:ascii="Calibri" w:hAnsi="Calibri"/>
          <w:b/>
          <w:bCs/>
          <w:sz w:val="22"/>
          <w:szCs w:val="22"/>
        </w:rPr>
        <w:t>1954-2013</w:t>
      </w:r>
    </w:p>
    <w:p w:rsidR="005E2DB1" w:rsidRPr="005E2DB1" w:rsidRDefault="005E2DB1" w:rsidP="005E2DB1">
      <w:pPr>
        <w:rPr>
          <w:rFonts w:ascii="Calibri" w:hAnsi="Calibri"/>
          <w:sz w:val="22"/>
          <w:szCs w:val="22"/>
        </w:rPr>
      </w:pPr>
    </w:p>
    <w:p w:rsidR="005E2DB1" w:rsidRPr="005E2DB1" w:rsidRDefault="005E2DB1" w:rsidP="005E2DB1">
      <w:pPr>
        <w:rPr>
          <w:rFonts w:ascii="Calibri" w:hAnsi="Calibri"/>
          <w:sz w:val="22"/>
          <w:szCs w:val="22"/>
        </w:rPr>
      </w:pPr>
      <w:r w:rsidRPr="005E2DB1">
        <w:rPr>
          <w:rFonts w:ascii="Calibri" w:hAnsi="Calibri"/>
          <w:sz w:val="22"/>
          <w:szCs w:val="22"/>
        </w:rPr>
        <w:t>M</w:t>
      </w:r>
      <w:r w:rsidR="00D31C78">
        <w:rPr>
          <w:rFonts w:ascii="Calibri" w:hAnsi="Calibri"/>
          <w:sz w:val="22"/>
          <w:szCs w:val="22"/>
        </w:rPr>
        <w:t>ark C. Boyles, 58, passed away i</w:t>
      </w:r>
      <w:r w:rsidRPr="005E2DB1">
        <w:rPr>
          <w:rFonts w:ascii="Calibri" w:hAnsi="Calibri"/>
          <w:sz w:val="22"/>
          <w:szCs w:val="22"/>
        </w:rPr>
        <w:t>n</w:t>
      </w:r>
      <w:r w:rsidR="00D31C78">
        <w:rPr>
          <w:rFonts w:ascii="Calibri" w:hAnsi="Calibri"/>
          <w:sz w:val="22"/>
          <w:szCs w:val="22"/>
        </w:rPr>
        <w:t xml:space="preserve"> January</w:t>
      </w:r>
      <w:r w:rsidRPr="005E2DB1">
        <w:rPr>
          <w:rFonts w:ascii="Calibri" w:hAnsi="Calibri"/>
          <w:sz w:val="22"/>
          <w:szCs w:val="22"/>
        </w:rPr>
        <w:t xml:space="preserve"> 2013 in </w:t>
      </w:r>
      <w:r w:rsidR="00D31C78">
        <w:rPr>
          <w:rFonts w:ascii="Calibri" w:hAnsi="Calibri"/>
          <w:sz w:val="22"/>
          <w:szCs w:val="22"/>
        </w:rPr>
        <w:t>Tulsa, Oklahoma. Mark was born i</w:t>
      </w:r>
      <w:r w:rsidRPr="005E2DB1">
        <w:rPr>
          <w:rFonts w:ascii="Calibri" w:hAnsi="Calibri"/>
          <w:sz w:val="22"/>
          <w:szCs w:val="22"/>
        </w:rPr>
        <w:t>n 1954 in Guam, Mariana Islands. Mark graduated from O</w:t>
      </w:r>
      <w:r w:rsidR="00D31C78">
        <w:rPr>
          <w:rFonts w:ascii="Calibri" w:hAnsi="Calibri"/>
          <w:sz w:val="22"/>
          <w:szCs w:val="22"/>
        </w:rPr>
        <w:t xml:space="preserve">klahoma </w:t>
      </w:r>
      <w:r w:rsidRPr="005E2DB1">
        <w:rPr>
          <w:rFonts w:ascii="Calibri" w:hAnsi="Calibri"/>
          <w:sz w:val="22"/>
          <w:szCs w:val="22"/>
        </w:rPr>
        <w:t>S</w:t>
      </w:r>
      <w:r w:rsidR="00D31C78">
        <w:rPr>
          <w:rFonts w:ascii="Calibri" w:hAnsi="Calibri"/>
          <w:sz w:val="22"/>
          <w:szCs w:val="22"/>
        </w:rPr>
        <w:t xml:space="preserve">tate </w:t>
      </w:r>
      <w:r w:rsidRPr="005E2DB1">
        <w:rPr>
          <w:rFonts w:ascii="Calibri" w:hAnsi="Calibri"/>
          <w:sz w:val="22"/>
          <w:szCs w:val="22"/>
        </w:rPr>
        <w:t>U</w:t>
      </w:r>
      <w:r w:rsidR="00D31C78">
        <w:rPr>
          <w:rFonts w:ascii="Calibri" w:hAnsi="Calibri"/>
          <w:sz w:val="22"/>
          <w:szCs w:val="22"/>
        </w:rPr>
        <w:t>niversity</w:t>
      </w:r>
      <w:r w:rsidRPr="005E2DB1">
        <w:rPr>
          <w:rFonts w:ascii="Calibri" w:hAnsi="Calibri"/>
          <w:sz w:val="22"/>
          <w:szCs w:val="22"/>
        </w:rPr>
        <w:t xml:space="preserve"> with his Bachelor’s degree in 1977, and again in 1979 with a Master’s in Agronomy. After graduation, he began a career with Sandoz and BASF Agricultural Companies that spanned for 25 years as a research scientist until 2002. He had many patents and awards during this time, and in 2002 he created ProSearch One. In 2004, Mark went back to OSU as a faculty member and worked in Research and Extension </w:t>
      </w:r>
      <w:r w:rsidR="00D31C78">
        <w:rPr>
          <w:rFonts w:ascii="Calibri" w:hAnsi="Calibri"/>
          <w:sz w:val="22"/>
          <w:szCs w:val="22"/>
        </w:rPr>
        <w:t xml:space="preserve">for the </w:t>
      </w:r>
      <w:r w:rsidRPr="005E2DB1">
        <w:rPr>
          <w:rFonts w:ascii="Calibri" w:hAnsi="Calibri"/>
          <w:sz w:val="22"/>
          <w:szCs w:val="22"/>
        </w:rPr>
        <w:t>Plant and Soil Science Department. While there, he co-developed and im</w:t>
      </w:r>
      <w:r w:rsidR="00D31C78">
        <w:rPr>
          <w:rFonts w:ascii="Calibri" w:hAnsi="Calibri"/>
          <w:sz w:val="22"/>
          <w:szCs w:val="22"/>
        </w:rPr>
        <w:t xml:space="preserve">plemented the Okanola Project.  </w:t>
      </w:r>
      <w:r w:rsidRPr="005E2DB1">
        <w:rPr>
          <w:rFonts w:ascii="Calibri" w:hAnsi="Calibri"/>
          <w:sz w:val="22"/>
          <w:szCs w:val="22"/>
        </w:rPr>
        <w:t xml:space="preserve">He was a member of The Western, Northern and Southern Weed Science Societies where he served on several </w:t>
      </w:r>
      <w:r w:rsidR="00D31C78">
        <w:rPr>
          <w:rFonts w:ascii="Calibri" w:hAnsi="Calibri"/>
          <w:sz w:val="22"/>
          <w:szCs w:val="22"/>
        </w:rPr>
        <w:t>committees in 1992 through 1996 and</w:t>
      </w:r>
      <w:r w:rsidRPr="005E2DB1">
        <w:rPr>
          <w:rFonts w:ascii="Calibri" w:hAnsi="Calibri"/>
          <w:sz w:val="22"/>
          <w:szCs w:val="22"/>
        </w:rPr>
        <w:t xml:space="preserve"> is survived by his wife of 37 years, Maria, son Brandon and daughter Katie.  </w:t>
      </w:r>
    </w:p>
    <w:p w:rsidR="005E2DB1" w:rsidRPr="005E2DB1" w:rsidRDefault="005E2DB1" w:rsidP="005E2DB1">
      <w:pPr>
        <w:rPr>
          <w:rFonts w:ascii="Calibri" w:hAnsi="Calibri"/>
          <w:b/>
          <w:sz w:val="22"/>
          <w:szCs w:val="22"/>
        </w:rPr>
      </w:pPr>
    </w:p>
    <w:p w:rsidR="005E2DB1" w:rsidRPr="005E2DB1" w:rsidRDefault="005E2DB1" w:rsidP="005E2DB1">
      <w:pPr>
        <w:jc w:val="center"/>
        <w:rPr>
          <w:rFonts w:ascii="Calibri" w:hAnsi="Calibri"/>
          <w:sz w:val="22"/>
          <w:szCs w:val="22"/>
        </w:rPr>
      </w:pPr>
      <w:r w:rsidRPr="005E2DB1">
        <w:rPr>
          <w:rFonts w:ascii="Calibri" w:hAnsi="Calibri"/>
          <w:b/>
          <w:sz w:val="22"/>
          <w:szCs w:val="22"/>
        </w:rPr>
        <w:t>Elena Raquel Sánchez Olguín</w:t>
      </w:r>
    </w:p>
    <w:p w:rsidR="005E2DB1" w:rsidRPr="005E2DB1" w:rsidRDefault="005E2DB1" w:rsidP="005E2DB1">
      <w:pPr>
        <w:jc w:val="center"/>
        <w:rPr>
          <w:rFonts w:ascii="Calibri" w:hAnsi="Calibri"/>
          <w:sz w:val="22"/>
          <w:szCs w:val="22"/>
        </w:rPr>
      </w:pPr>
      <w:r w:rsidRPr="005E2DB1">
        <w:rPr>
          <w:rFonts w:ascii="Calibri" w:hAnsi="Calibri"/>
          <w:b/>
          <w:sz w:val="22"/>
          <w:szCs w:val="22"/>
        </w:rPr>
        <w:t>1979-2012</w:t>
      </w:r>
    </w:p>
    <w:p w:rsidR="005E2DB1" w:rsidRPr="005E2DB1" w:rsidRDefault="005E2DB1" w:rsidP="005E2DB1">
      <w:pPr>
        <w:rPr>
          <w:rFonts w:ascii="Calibri" w:hAnsi="Calibri"/>
          <w:sz w:val="22"/>
          <w:szCs w:val="22"/>
        </w:rPr>
      </w:pPr>
    </w:p>
    <w:p w:rsidR="005E2DB1" w:rsidRPr="005E2DB1" w:rsidRDefault="00C51BF2" w:rsidP="005E2DB1">
      <w:pPr>
        <w:rPr>
          <w:rFonts w:ascii="Calibri" w:hAnsi="Calibri"/>
          <w:sz w:val="22"/>
          <w:szCs w:val="22"/>
        </w:rPr>
      </w:pPr>
      <w:r>
        <w:rPr>
          <w:rFonts w:ascii="Calibri" w:hAnsi="Calibri"/>
          <w:sz w:val="22"/>
          <w:szCs w:val="22"/>
        </w:rPr>
        <w:lastRenderedPageBreak/>
        <w:t>Elena passed away in</w:t>
      </w:r>
      <w:r w:rsidR="005E2DB1" w:rsidRPr="005E2DB1">
        <w:rPr>
          <w:rFonts w:ascii="Calibri" w:hAnsi="Calibri"/>
          <w:sz w:val="22"/>
          <w:szCs w:val="22"/>
        </w:rPr>
        <w:t xml:space="preserve"> </w:t>
      </w:r>
      <w:r w:rsidR="00A55A14">
        <w:rPr>
          <w:rFonts w:ascii="Calibri" w:hAnsi="Calibri"/>
          <w:sz w:val="22"/>
          <w:szCs w:val="22"/>
        </w:rPr>
        <w:t xml:space="preserve">July </w:t>
      </w:r>
      <w:r w:rsidR="005E2DB1" w:rsidRPr="005E2DB1">
        <w:rPr>
          <w:rFonts w:ascii="Calibri" w:hAnsi="Calibri"/>
          <w:sz w:val="22"/>
          <w:szCs w:val="22"/>
        </w:rPr>
        <w:t xml:space="preserve">2012, in Hangzhou, China.  She became ill while attending the VI International Weed Science Congress.  She was a recipient of a student award from the International Weed Science Society to participate in the congress, which she also </w:t>
      </w:r>
      <w:r w:rsidR="00FF5374" w:rsidRPr="005E2DB1">
        <w:rPr>
          <w:rFonts w:ascii="Calibri" w:hAnsi="Calibri"/>
          <w:sz w:val="22"/>
          <w:szCs w:val="22"/>
        </w:rPr>
        <w:t xml:space="preserve">had </w:t>
      </w:r>
      <w:r w:rsidR="005E2DB1" w:rsidRPr="005E2DB1">
        <w:rPr>
          <w:rFonts w:ascii="Calibri" w:hAnsi="Calibri"/>
          <w:sz w:val="22"/>
          <w:szCs w:val="22"/>
        </w:rPr>
        <w:t>earned for the previous congress in Vancouver.  Elena was a Ph</w:t>
      </w:r>
      <w:r>
        <w:rPr>
          <w:rFonts w:ascii="Calibri" w:hAnsi="Calibri"/>
          <w:sz w:val="22"/>
          <w:szCs w:val="22"/>
        </w:rPr>
        <w:t>.</w:t>
      </w:r>
      <w:r w:rsidR="005E2DB1" w:rsidRPr="005E2DB1">
        <w:rPr>
          <w:rFonts w:ascii="Calibri" w:hAnsi="Calibri"/>
          <w:sz w:val="22"/>
          <w:szCs w:val="22"/>
        </w:rPr>
        <w:t>D</w:t>
      </w:r>
      <w:r>
        <w:rPr>
          <w:rFonts w:ascii="Calibri" w:hAnsi="Calibri"/>
          <w:sz w:val="22"/>
          <w:szCs w:val="22"/>
        </w:rPr>
        <w:t>.</w:t>
      </w:r>
      <w:r w:rsidR="005E2DB1" w:rsidRPr="005E2DB1">
        <w:rPr>
          <w:rFonts w:ascii="Calibri" w:hAnsi="Calibri"/>
          <w:sz w:val="22"/>
          <w:szCs w:val="22"/>
        </w:rPr>
        <w:t xml:space="preserve"> candidate in the Weed Science Program at Oregon State Universi</w:t>
      </w:r>
      <w:r>
        <w:rPr>
          <w:rFonts w:ascii="Calibri" w:hAnsi="Calibri"/>
          <w:sz w:val="22"/>
          <w:szCs w:val="22"/>
        </w:rPr>
        <w:t>ty</w:t>
      </w:r>
      <w:r w:rsidR="005E2DB1" w:rsidRPr="005E2DB1">
        <w:rPr>
          <w:rFonts w:ascii="Calibri" w:hAnsi="Calibri"/>
          <w:sz w:val="22"/>
          <w:szCs w:val="22"/>
        </w:rPr>
        <w:t>.  Her dissertation project involved implementing novel molecular tools for studying the evolution of weedy relatives of wheat.  She graduated from Conservatorio de Castella, Costa Rica, a high school specialized in arts, where she developed her artistic abilities particularly in dance.  She earned a B.S. degree in Agronomy from Instituto Tecnológic</w:t>
      </w:r>
      <w:r>
        <w:rPr>
          <w:rFonts w:ascii="Calibri" w:hAnsi="Calibri"/>
          <w:sz w:val="22"/>
          <w:szCs w:val="22"/>
        </w:rPr>
        <w:t>o de Costa Rica and graduated with</w:t>
      </w:r>
      <w:r w:rsidR="005E2DB1" w:rsidRPr="005E2DB1">
        <w:rPr>
          <w:rFonts w:ascii="Calibri" w:hAnsi="Calibri"/>
          <w:sz w:val="22"/>
          <w:szCs w:val="22"/>
        </w:rPr>
        <w:t xml:space="preserve"> a M.S. in Agricultural Sciences and Natural Resources (Biotechnology emphasis) with honors from Universidad de Costa Rica.  She was active in the Association of Latin Studen</w:t>
      </w:r>
      <w:r w:rsidR="008E60FD">
        <w:rPr>
          <w:rFonts w:ascii="Calibri" w:hAnsi="Calibri"/>
          <w:sz w:val="22"/>
          <w:szCs w:val="22"/>
        </w:rPr>
        <w:t>ts at OSU.  H</w:t>
      </w:r>
      <w:r w:rsidR="005E2DB1" w:rsidRPr="005E2DB1">
        <w:rPr>
          <w:rFonts w:ascii="Calibri" w:hAnsi="Calibri"/>
          <w:sz w:val="22"/>
          <w:szCs w:val="22"/>
        </w:rPr>
        <w:t>er mother, Leticia, and brother, Gerardo</w:t>
      </w:r>
      <w:r w:rsidR="008E60FD">
        <w:rPr>
          <w:rFonts w:ascii="Calibri" w:hAnsi="Calibri"/>
          <w:sz w:val="22"/>
          <w:szCs w:val="22"/>
        </w:rPr>
        <w:t>, survive her</w:t>
      </w:r>
      <w:r w:rsidR="005E2DB1" w:rsidRPr="005E2DB1">
        <w:rPr>
          <w:rFonts w:ascii="Calibri" w:hAnsi="Calibri"/>
          <w:sz w:val="22"/>
          <w:szCs w:val="22"/>
        </w:rPr>
        <w:t xml:space="preserve">.  She will be missed by her many friends </w:t>
      </w:r>
      <w:r>
        <w:rPr>
          <w:rFonts w:ascii="Calibri" w:hAnsi="Calibri"/>
          <w:sz w:val="22"/>
          <w:szCs w:val="22"/>
        </w:rPr>
        <w:t>in Oregon, Costa Rica and around</w:t>
      </w:r>
      <w:r w:rsidR="005E2DB1" w:rsidRPr="005E2DB1">
        <w:rPr>
          <w:rFonts w:ascii="Calibri" w:hAnsi="Calibri"/>
          <w:sz w:val="22"/>
          <w:szCs w:val="22"/>
        </w:rPr>
        <w:t xml:space="preserve"> the world.</w:t>
      </w:r>
    </w:p>
    <w:p w:rsidR="005E2DB1" w:rsidRPr="005E2DB1" w:rsidRDefault="005E2DB1" w:rsidP="005E2DB1">
      <w:pPr>
        <w:rPr>
          <w:rFonts w:ascii="Calibri" w:hAnsi="Calibri"/>
          <w:sz w:val="22"/>
          <w:szCs w:val="22"/>
        </w:rPr>
      </w:pPr>
    </w:p>
    <w:p w:rsidR="00D75637" w:rsidRPr="00D75637" w:rsidRDefault="00D75637" w:rsidP="005E2DB1">
      <w:pPr>
        <w:jc w:val="center"/>
        <w:rPr>
          <w:rFonts w:ascii="Calibri" w:hAnsi="Calibri"/>
          <w:b/>
          <w:sz w:val="22"/>
          <w:szCs w:val="22"/>
        </w:rPr>
      </w:pPr>
      <w:r w:rsidRPr="00D75637">
        <w:rPr>
          <w:rFonts w:ascii="Calibri" w:hAnsi="Calibri"/>
          <w:b/>
          <w:sz w:val="22"/>
          <w:szCs w:val="22"/>
        </w:rPr>
        <w:t>Richard J. (Dick) Aldrich</w:t>
      </w:r>
    </w:p>
    <w:p w:rsidR="005E2DB1" w:rsidRPr="005E2DB1" w:rsidRDefault="005E2DB1" w:rsidP="005E2DB1">
      <w:pPr>
        <w:jc w:val="center"/>
        <w:rPr>
          <w:rFonts w:ascii="Calibri" w:hAnsi="Calibri"/>
          <w:sz w:val="22"/>
          <w:szCs w:val="22"/>
        </w:rPr>
      </w:pPr>
      <w:r w:rsidRPr="00D75637">
        <w:rPr>
          <w:rFonts w:ascii="Calibri" w:hAnsi="Calibri"/>
          <w:b/>
          <w:sz w:val="22"/>
          <w:szCs w:val="22"/>
        </w:rPr>
        <w:t>1925-2012</w:t>
      </w:r>
    </w:p>
    <w:p w:rsidR="005E2DB1" w:rsidRPr="005E2DB1" w:rsidRDefault="005E2DB1" w:rsidP="005E2DB1">
      <w:pPr>
        <w:rPr>
          <w:rFonts w:ascii="Calibri" w:hAnsi="Calibri"/>
          <w:sz w:val="22"/>
          <w:szCs w:val="22"/>
        </w:rPr>
      </w:pPr>
      <w:r w:rsidRPr="005E2DB1">
        <w:rPr>
          <w:rFonts w:ascii="Calibri" w:hAnsi="Calibri"/>
          <w:sz w:val="22"/>
          <w:szCs w:val="22"/>
        </w:rPr>
        <w:t> </w:t>
      </w:r>
    </w:p>
    <w:p w:rsidR="00EE58E3" w:rsidRDefault="005E2DB1" w:rsidP="00193FA2">
      <w:pPr>
        <w:rPr>
          <w:rFonts w:ascii="Calibri" w:hAnsi="Calibri"/>
          <w:sz w:val="22"/>
          <w:szCs w:val="22"/>
        </w:rPr>
      </w:pPr>
      <w:r w:rsidRPr="005E2DB1">
        <w:rPr>
          <w:rFonts w:ascii="Calibri" w:hAnsi="Calibri"/>
          <w:sz w:val="22"/>
          <w:szCs w:val="22"/>
        </w:rPr>
        <w:t xml:space="preserve">Richard (Dick) Aldrich passed away </w:t>
      </w:r>
      <w:r w:rsidR="00D75637">
        <w:rPr>
          <w:rFonts w:ascii="Calibri" w:hAnsi="Calibri"/>
          <w:sz w:val="22"/>
          <w:szCs w:val="22"/>
        </w:rPr>
        <w:t>in November</w:t>
      </w:r>
      <w:r w:rsidRPr="005E2DB1">
        <w:rPr>
          <w:rFonts w:ascii="Calibri" w:hAnsi="Calibri"/>
          <w:sz w:val="22"/>
          <w:szCs w:val="22"/>
        </w:rPr>
        <w:t xml:space="preserve"> 2012, in Bigf</w:t>
      </w:r>
      <w:r w:rsidR="00D75637">
        <w:rPr>
          <w:rFonts w:ascii="Calibri" w:hAnsi="Calibri"/>
          <w:sz w:val="22"/>
          <w:szCs w:val="22"/>
        </w:rPr>
        <w:t xml:space="preserve">ork, Minnesota at the age of 87.  </w:t>
      </w:r>
      <w:r w:rsidRPr="005E2DB1">
        <w:rPr>
          <w:rFonts w:ascii="Calibri" w:hAnsi="Calibri"/>
          <w:sz w:val="22"/>
          <w:szCs w:val="22"/>
        </w:rPr>
        <w:t>After serving in WW II, he undertook studies at Michigan State University, where he received a B.S. in agriculture in 1948. He earned his Ph.D. at Ohio State University in 1950. His doctoral work involved pioneering field research on the then revolutionary plant hormone-mimic herbicide known as 2,4-D.</w:t>
      </w:r>
      <w:r w:rsidR="00D75637">
        <w:rPr>
          <w:rFonts w:ascii="Calibri" w:hAnsi="Calibri"/>
          <w:sz w:val="22"/>
          <w:szCs w:val="22"/>
        </w:rPr>
        <w:t xml:space="preserve">  </w:t>
      </w:r>
      <w:r w:rsidRPr="005E2DB1">
        <w:rPr>
          <w:rFonts w:ascii="Calibri" w:hAnsi="Calibri"/>
          <w:sz w:val="22"/>
          <w:szCs w:val="22"/>
        </w:rPr>
        <w:t>In 1950, Dick began his career with the U.S. Department of Agriculture stationed at Rutgers University where he continued herbicide research until 1957. He then moved on to serve as assistant director of the Michigan Agricultural Experiment Station from 1957 to 1964. In 1964 he was appointed as associate director of the Missouri Agr</w:t>
      </w:r>
      <w:r w:rsidR="00D75637">
        <w:rPr>
          <w:rFonts w:ascii="Calibri" w:hAnsi="Calibri"/>
          <w:sz w:val="22"/>
          <w:szCs w:val="22"/>
        </w:rPr>
        <w:t>icultural Experiment Station.  H</w:t>
      </w:r>
      <w:r w:rsidRPr="005E2DB1">
        <w:rPr>
          <w:rFonts w:ascii="Calibri" w:hAnsi="Calibri"/>
          <w:sz w:val="22"/>
          <w:szCs w:val="22"/>
        </w:rPr>
        <w:t>e became associate dean for research in 1967. In 1976 he moved to Washington, D.C. to become administrator of the U.S.D.A. Cooperative State Research Service. Dick returned to Columbia, Missouri in 1978 as research agronomist in the USDA-ARS Crop Production Research Unit; later supervisory research agronomist and continued in that positio</w:t>
      </w:r>
      <w:r w:rsidR="00236CB8">
        <w:rPr>
          <w:rFonts w:ascii="Calibri" w:hAnsi="Calibri"/>
          <w:sz w:val="22"/>
          <w:szCs w:val="22"/>
        </w:rPr>
        <w:t>n until his retirement in 1987.</w:t>
      </w:r>
      <w:r w:rsidRPr="005E2DB1">
        <w:rPr>
          <w:rFonts w:ascii="Calibri" w:hAnsi="Calibri"/>
          <w:sz w:val="22"/>
          <w:szCs w:val="22"/>
        </w:rPr>
        <w:t xml:space="preserve">  He served as Editor of </w:t>
      </w:r>
      <w:r w:rsidRPr="005E2DB1">
        <w:rPr>
          <w:rFonts w:ascii="Calibri" w:hAnsi="Calibri"/>
          <w:i/>
          <w:sz w:val="22"/>
          <w:szCs w:val="22"/>
        </w:rPr>
        <w:t>Weed Science</w:t>
      </w:r>
      <w:r w:rsidRPr="005E2DB1">
        <w:rPr>
          <w:rFonts w:ascii="Calibri" w:hAnsi="Calibri"/>
          <w:sz w:val="22"/>
          <w:szCs w:val="22"/>
        </w:rPr>
        <w:t xml:space="preserve"> from 1989 through 1993. His valuable contributions to weed science were recognized by his election as Fellow of WSSA in 1992.</w:t>
      </w:r>
      <w:r w:rsidR="00D75637">
        <w:rPr>
          <w:rFonts w:ascii="Calibri" w:hAnsi="Calibri"/>
          <w:sz w:val="22"/>
          <w:szCs w:val="22"/>
        </w:rPr>
        <w:t xml:space="preserve">  </w:t>
      </w:r>
      <w:r w:rsidRPr="005E2DB1">
        <w:rPr>
          <w:rFonts w:ascii="Calibri" w:hAnsi="Calibri"/>
          <w:sz w:val="22"/>
          <w:szCs w:val="22"/>
        </w:rPr>
        <w:t xml:space="preserve">Dick married his high school sweetheart, June Ellison, in 1943, and she survives. </w:t>
      </w:r>
    </w:p>
    <w:p w:rsidR="00236CB8" w:rsidRDefault="00236CB8" w:rsidP="00193FA2">
      <w:pPr>
        <w:rPr>
          <w:b/>
        </w:rPr>
      </w:pPr>
    </w:p>
    <w:p w:rsidR="00193FA2" w:rsidRPr="005A1165" w:rsidRDefault="00193FA2" w:rsidP="00193FA2">
      <w:r>
        <w:rPr>
          <w:b/>
        </w:rPr>
        <w:t xml:space="preserve">Recommendations </w:t>
      </w:r>
      <w:r w:rsidR="001347E8">
        <w:rPr>
          <w:b/>
        </w:rPr>
        <w:t>f</w:t>
      </w:r>
      <w:r>
        <w:rPr>
          <w:b/>
        </w:rPr>
        <w:t>or Board Action:</w:t>
      </w:r>
    </w:p>
    <w:p w:rsidR="00193FA2" w:rsidRDefault="00193FA2" w:rsidP="00193FA2">
      <w:pPr>
        <w:rPr>
          <w:b/>
        </w:rPr>
      </w:pPr>
    </w:p>
    <w:p w:rsidR="00193FA2" w:rsidRDefault="00193FA2" w:rsidP="00193FA2">
      <w:pPr>
        <w:rPr>
          <w:b/>
        </w:rPr>
      </w:pPr>
      <w:r>
        <w:rPr>
          <w:b/>
        </w:rPr>
        <w:t>Budget Needs:</w:t>
      </w:r>
    </w:p>
    <w:p w:rsidR="003C5DFD" w:rsidRDefault="003C5DFD" w:rsidP="00193FA2">
      <w:pPr>
        <w:rPr>
          <w:b/>
        </w:rPr>
      </w:pPr>
    </w:p>
    <w:p w:rsidR="00193FA2" w:rsidRPr="005A1165" w:rsidRDefault="00193FA2" w:rsidP="00193FA2">
      <w:r>
        <w:rPr>
          <w:b/>
        </w:rPr>
        <w:t>Suggestions for the Future:</w:t>
      </w:r>
    </w:p>
    <w:p w:rsidR="003C5DFD" w:rsidRDefault="003C5DFD" w:rsidP="00193FA2">
      <w:pPr>
        <w:rPr>
          <w:b/>
        </w:rPr>
      </w:pPr>
    </w:p>
    <w:p w:rsidR="005E2DB1" w:rsidRDefault="00193FA2" w:rsidP="005E2DB1">
      <w:pPr>
        <w:pStyle w:val="NormalWeb"/>
        <w:spacing w:before="0" w:beforeAutospacing="0" w:after="0" w:afterAutospacing="0"/>
        <w:rPr>
          <w:b/>
        </w:rPr>
      </w:pPr>
      <w:r>
        <w:rPr>
          <w:b/>
        </w:rPr>
        <w:t>Current Committee Members:</w:t>
      </w:r>
    </w:p>
    <w:p w:rsidR="005E2DB1" w:rsidRDefault="005E2DB1" w:rsidP="005E2DB1">
      <w:pPr>
        <w:pStyle w:val="NormalWeb"/>
        <w:spacing w:before="0" w:beforeAutospacing="0" w:after="0" w:afterAutospacing="0"/>
      </w:pPr>
      <w:r>
        <w:rPr>
          <w:b/>
        </w:rPr>
        <w:t xml:space="preserve"> </w:t>
      </w:r>
      <w:r>
        <w:rPr>
          <w:rFonts w:ascii="Arial" w:hAnsi="Arial" w:cs="Arial"/>
          <w:sz w:val="20"/>
          <w:szCs w:val="20"/>
        </w:rPr>
        <w:t>Eric Jemmett, chair (2014)</w:t>
      </w:r>
    </w:p>
    <w:p w:rsidR="005E2DB1" w:rsidRDefault="005E2DB1" w:rsidP="005E2DB1">
      <w:pPr>
        <w:pStyle w:val="NormalWeb"/>
        <w:spacing w:before="0" w:beforeAutospacing="0" w:after="0" w:afterAutospacing="0"/>
      </w:pPr>
      <w:r>
        <w:rPr>
          <w:rFonts w:ascii="Arial" w:hAnsi="Arial" w:cs="Arial"/>
          <w:sz w:val="20"/>
          <w:szCs w:val="20"/>
        </w:rPr>
        <w:t>John Roncoroni, (2013)</w:t>
      </w:r>
      <w:r>
        <w:rPr>
          <w:rFonts w:ascii="Arial" w:hAnsi="Arial" w:cs="Arial"/>
          <w:sz w:val="20"/>
          <w:szCs w:val="20"/>
        </w:rPr>
        <w:br/>
        <w:t>Greg Dahl (2015)</w:t>
      </w:r>
    </w:p>
    <w:p w:rsidR="00193FA2" w:rsidRDefault="00193FA2" w:rsidP="00193FA2">
      <w:pPr>
        <w:rPr>
          <w:b/>
        </w:rPr>
      </w:pPr>
    </w:p>
    <w:p w:rsidR="00193FA2" w:rsidRDefault="00193FA2" w:rsidP="00193FA2">
      <w:pPr>
        <w:rPr>
          <w:b/>
        </w:rPr>
      </w:pPr>
      <w:r>
        <w:rPr>
          <w:b/>
        </w:rPr>
        <w:t>Name of Person Preparing This Report:</w:t>
      </w:r>
      <w:r w:rsidR="00D75637">
        <w:rPr>
          <w:b/>
        </w:rPr>
        <w:t xml:space="preserve">  John Roncoroni</w:t>
      </w:r>
    </w:p>
    <w:sectPr w:rsidR="00193FA2" w:rsidSect="005A1165">
      <w:footerReference w:type="default" r:id="rId9"/>
      <w:pgSz w:w="12240" w:h="15840"/>
      <w:pgMar w:top="1440" w:right="1440" w:bottom="1008"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0" w:rsidRDefault="008C4480">
      <w:r>
        <w:separator/>
      </w:r>
    </w:p>
  </w:endnote>
  <w:endnote w:type="continuationSeparator" w:id="0">
    <w:p w:rsidR="008C4480" w:rsidRDefault="008C44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74" w:rsidRPr="006A10AF" w:rsidRDefault="00FF5374">
    <w:pPr>
      <w:pStyle w:val="Footer"/>
      <w:rPr>
        <w:sz w:val="18"/>
      </w:rPr>
    </w:pP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0" w:rsidRDefault="008C4480">
      <w:r>
        <w:separator/>
      </w:r>
    </w:p>
  </w:footnote>
  <w:footnote w:type="continuationSeparator" w:id="0">
    <w:p w:rsidR="008C4480" w:rsidRDefault="008C4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BC3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3966"/>
    <w:rsid w:val="000022FE"/>
    <w:rsid w:val="00003880"/>
    <w:rsid w:val="00007396"/>
    <w:rsid w:val="0001155C"/>
    <w:rsid w:val="00023966"/>
    <w:rsid w:val="000324F6"/>
    <w:rsid w:val="0003739B"/>
    <w:rsid w:val="0005430F"/>
    <w:rsid w:val="00056AF8"/>
    <w:rsid w:val="0006499B"/>
    <w:rsid w:val="00080AA1"/>
    <w:rsid w:val="00097AC9"/>
    <w:rsid w:val="000A1130"/>
    <w:rsid w:val="000A1EB9"/>
    <w:rsid w:val="000A6D53"/>
    <w:rsid w:val="000B25D3"/>
    <w:rsid w:val="000B4C57"/>
    <w:rsid w:val="000C1378"/>
    <w:rsid w:val="000D6A9B"/>
    <w:rsid w:val="000D7FC5"/>
    <w:rsid w:val="000F0E57"/>
    <w:rsid w:val="000F55D0"/>
    <w:rsid w:val="00102173"/>
    <w:rsid w:val="00104337"/>
    <w:rsid w:val="0010711F"/>
    <w:rsid w:val="00120574"/>
    <w:rsid w:val="001234B1"/>
    <w:rsid w:val="00124F44"/>
    <w:rsid w:val="001347E8"/>
    <w:rsid w:val="001414BB"/>
    <w:rsid w:val="00142C21"/>
    <w:rsid w:val="001455AA"/>
    <w:rsid w:val="00147CD1"/>
    <w:rsid w:val="00161B54"/>
    <w:rsid w:val="00161DC6"/>
    <w:rsid w:val="00193FA2"/>
    <w:rsid w:val="001A37D2"/>
    <w:rsid w:val="001C47E3"/>
    <w:rsid w:val="001E01A6"/>
    <w:rsid w:val="001E07BC"/>
    <w:rsid w:val="00201653"/>
    <w:rsid w:val="00212C33"/>
    <w:rsid w:val="00212ECE"/>
    <w:rsid w:val="00220E31"/>
    <w:rsid w:val="00231119"/>
    <w:rsid w:val="002313AE"/>
    <w:rsid w:val="00236CB8"/>
    <w:rsid w:val="002636C0"/>
    <w:rsid w:val="00271B9D"/>
    <w:rsid w:val="002A02DE"/>
    <w:rsid w:val="002A2DA5"/>
    <w:rsid w:val="002B15EF"/>
    <w:rsid w:val="002D1491"/>
    <w:rsid w:val="002D2F80"/>
    <w:rsid w:val="002E1264"/>
    <w:rsid w:val="002F4DEE"/>
    <w:rsid w:val="002F5F42"/>
    <w:rsid w:val="00316E39"/>
    <w:rsid w:val="003220DB"/>
    <w:rsid w:val="00323020"/>
    <w:rsid w:val="003256F6"/>
    <w:rsid w:val="00327E5A"/>
    <w:rsid w:val="00330E70"/>
    <w:rsid w:val="003512A6"/>
    <w:rsid w:val="00354ED3"/>
    <w:rsid w:val="00372982"/>
    <w:rsid w:val="0037603E"/>
    <w:rsid w:val="00386DED"/>
    <w:rsid w:val="00391FCA"/>
    <w:rsid w:val="003A1913"/>
    <w:rsid w:val="003A23C0"/>
    <w:rsid w:val="003A5831"/>
    <w:rsid w:val="003B13A4"/>
    <w:rsid w:val="003B4421"/>
    <w:rsid w:val="003C500E"/>
    <w:rsid w:val="003C5DFD"/>
    <w:rsid w:val="003D1427"/>
    <w:rsid w:val="003E44EF"/>
    <w:rsid w:val="003E6B84"/>
    <w:rsid w:val="004002B2"/>
    <w:rsid w:val="0040312F"/>
    <w:rsid w:val="00417F8D"/>
    <w:rsid w:val="004206EB"/>
    <w:rsid w:val="0045004B"/>
    <w:rsid w:val="00451F55"/>
    <w:rsid w:val="0046150B"/>
    <w:rsid w:val="00463485"/>
    <w:rsid w:val="0046595F"/>
    <w:rsid w:val="004666BD"/>
    <w:rsid w:val="00472C9E"/>
    <w:rsid w:val="00474A52"/>
    <w:rsid w:val="00485618"/>
    <w:rsid w:val="00487229"/>
    <w:rsid w:val="004A0522"/>
    <w:rsid w:val="004A3C14"/>
    <w:rsid w:val="004B317E"/>
    <w:rsid w:val="004B4FBC"/>
    <w:rsid w:val="004B5249"/>
    <w:rsid w:val="004C514C"/>
    <w:rsid w:val="004C5604"/>
    <w:rsid w:val="004E4A01"/>
    <w:rsid w:val="004E6246"/>
    <w:rsid w:val="0050035A"/>
    <w:rsid w:val="00505A8B"/>
    <w:rsid w:val="00506BA0"/>
    <w:rsid w:val="0052313E"/>
    <w:rsid w:val="00524F92"/>
    <w:rsid w:val="0052661C"/>
    <w:rsid w:val="00526EC1"/>
    <w:rsid w:val="0053098C"/>
    <w:rsid w:val="00532936"/>
    <w:rsid w:val="00542C6B"/>
    <w:rsid w:val="00545E6F"/>
    <w:rsid w:val="005575B8"/>
    <w:rsid w:val="005659EE"/>
    <w:rsid w:val="005759A6"/>
    <w:rsid w:val="005A1165"/>
    <w:rsid w:val="005B235D"/>
    <w:rsid w:val="005D1321"/>
    <w:rsid w:val="005E2DB1"/>
    <w:rsid w:val="005E3601"/>
    <w:rsid w:val="005E5273"/>
    <w:rsid w:val="005E6832"/>
    <w:rsid w:val="005F717E"/>
    <w:rsid w:val="005F7714"/>
    <w:rsid w:val="00605198"/>
    <w:rsid w:val="006323AD"/>
    <w:rsid w:val="006360C0"/>
    <w:rsid w:val="00646282"/>
    <w:rsid w:val="006471D6"/>
    <w:rsid w:val="006555D8"/>
    <w:rsid w:val="006652C4"/>
    <w:rsid w:val="00673CC8"/>
    <w:rsid w:val="00687EC1"/>
    <w:rsid w:val="006A10AF"/>
    <w:rsid w:val="006A4199"/>
    <w:rsid w:val="006B28A2"/>
    <w:rsid w:val="006B6C73"/>
    <w:rsid w:val="006D0094"/>
    <w:rsid w:val="006D1602"/>
    <w:rsid w:val="006E2C0C"/>
    <w:rsid w:val="006F04E7"/>
    <w:rsid w:val="00702113"/>
    <w:rsid w:val="00703988"/>
    <w:rsid w:val="0070643E"/>
    <w:rsid w:val="0070763F"/>
    <w:rsid w:val="00713E3C"/>
    <w:rsid w:val="00720C2C"/>
    <w:rsid w:val="00721690"/>
    <w:rsid w:val="00742244"/>
    <w:rsid w:val="00761361"/>
    <w:rsid w:val="0076453D"/>
    <w:rsid w:val="007829A0"/>
    <w:rsid w:val="00790166"/>
    <w:rsid w:val="00790773"/>
    <w:rsid w:val="007A3257"/>
    <w:rsid w:val="007D32F3"/>
    <w:rsid w:val="007D3E64"/>
    <w:rsid w:val="007F6DD5"/>
    <w:rsid w:val="007F7F60"/>
    <w:rsid w:val="0082321E"/>
    <w:rsid w:val="00827B96"/>
    <w:rsid w:val="00847A0B"/>
    <w:rsid w:val="008563F1"/>
    <w:rsid w:val="0086243C"/>
    <w:rsid w:val="00865002"/>
    <w:rsid w:val="008650E1"/>
    <w:rsid w:val="0087582F"/>
    <w:rsid w:val="00880588"/>
    <w:rsid w:val="008A4819"/>
    <w:rsid w:val="008B61CD"/>
    <w:rsid w:val="008C4480"/>
    <w:rsid w:val="008C6D8A"/>
    <w:rsid w:val="008D05A0"/>
    <w:rsid w:val="008D57D2"/>
    <w:rsid w:val="008E3885"/>
    <w:rsid w:val="008E60FD"/>
    <w:rsid w:val="008F34D8"/>
    <w:rsid w:val="009034B0"/>
    <w:rsid w:val="00912622"/>
    <w:rsid w:val="0092770C"/>
    <w:rsid w:val="0093069A"/>
    <w:rsid w:val="00935C31"/>
    <w:rsid w:val="00936E34"/>
    <w:rsid w:val="00943173"/>
    <w:rsid w:val="0095591E"/>
    <w:rsid w:val="00957D04"/>
    <w:rsid w:val="00961533"/>
    <w:rsid w:val="00966CBB"/>
    <w:rsid w:val="0097063B"/>
    <w:rsid w:val="00976A9E"/>
    <w:rsid w:val="009908EE"/>
    <w:rsid w:val="009B45A1"/>
    <w:rsid w:val="009B6790"/>
    <w:rsid w:val="009B7A7B"/>
    <w:rsid w:val="009C5C28"/>
    <w:rsid w:val="009D5241"/>
    <w:rsid w:val="009D7C44"/>
    <w:rsid w:val="009D7F21"/>
    <w:rsid w:val="009E55E6"/>
    <w:rsid w:val="009F207B"/>
    <w:rsid w:val="00A025B4"/>
    <w:rsid w:val="00A05B56"/>
    <w:rsid w:val="00A1418A"/>
    <w:rsid w:val="00A147CF"/>
    <w:rsid w:val="00A2336D"/>
    <w:rsid w:val="00A23653"/>
    <w:rsid w:val="00A27F1E"/>
    <w:rsid w:val="00A30B09"/>
    <w:rsid w:val="00A4478A"/>
    <w:rsid w:val="00A44D5C"/>
    <w:rsid w:val="00A55A14"/>
    <w:rsid w:val="00A56123"/>
    <w:rsid w:val="00A603A6"/>
    <w:rsid w:val="00A6088E"/>
    <w:rsid w:val="00A67448"/>
    <w:rsid w:val="00A702CD"/>
    <w:rsid w:val="00A939B4"/>
    <w:rsid w:val="00A96021"/>
    <w:rsid w:val="00AA40BF"/>
    <w:rsid w:val="00AA4A57"/>
    <w:rsid w:val="00AE2449"/>
    <w:rsid w:val="00AE2EB0"/>
    <w:rsid w:val="00AF1735"/>
    <w:rsid w:val="00AF48F8"/>
    <w:rsid w:val="00AF62CE"/>
    <w:rsid w:val="00B03409"/>
    <w:rsid w:val="00B22AD6"/>
    <w:rsid w:val="00B23F35"/>
    <w:rsid w:val="00B246E4"/>
    <w:rsid w:val="00B34906"/>
    <w:rsid w:val="00B42C7E"/>
    <w:rsid w:val="00B4774D"/>
    <w:rsid w:val="00B53BD2"/>
    <w:rsid w:val="00B67DF4"/>
    <w:rsid w:val="00B818CA"/>
    <w:rsid w:val="00BB58E3"/>
    <w:rsid w:val="00BC56A2"/>
    <w:rsid w:val="00BC6B08"/>
    <w:rsid w:val="00BD067A"/>
    <w:rsid w:val="00BD4569"/>
    <w:rsid w:val="00C07FC1"/>
    <w:rsid w:val="00C1088A"/>
    <w:rsid w:val="00C22559"/>
    <w:rsid w:val="00C252C0"/>
    <w:rsid w:val="00C430F1"/>
    <w:rsid w:val="00C51BF2"/>
    <w:rsid w:val="00C62AF6"/>
    <w:rsid w:val="00C74EBD"/>
    <w:rsid w:val="00C87D1C"/>
    <w:rsid w:val="00C95C95"/>
    <w:rsid w:val="00CA32DD"/>
    <w:rsid w:val="00CA47ED"/>
    <w:rsid w:val="00CB00A8"/>
    <w:rsid w:val="00CB42CC"/>
    <w:rsid w:val="00CC4EDD"/>
    <w:rsid w:val="00CD0084"/>
    <w:rsid w:val="00CD6329"/>
    <w:rsid w:val="00CE1454"/>
    <w:rsid w:val="00CF5E42"/>
    <w:rsid w:val="00D17C3A"/>
    <w:rsid w:val="00D257A4"/>
    <w:rsid w:val="00D25C6B"/>
    <w:rsid w:val="00D304B6"/>
    <w:rsid w:val="00D31C78"/>
    <w:rsid w:val="00D7455D"/>
    <w:rsid w:val="00D75637"/>
    <w:rsid w:val="00DA08B3"/>
    <w:rsid w:val="00DA75AC"/>
    <w:rsid w:val="00DC7F87"/>
    <w:rsid w:val="00DE0FB5"/>
    <w:rsid w:val="00DE5C1F"/>
    <w:rsid w:val="00E04D0A"/>
    <w:rsid w:val="00E05A32"/>
    <w:rsid w:val="00E22D37"/>
    <w:rsid w:val="00E2703C"/>
    <w:rsid w:val="00E44835"/>
    <w:rsid w:val="00E50295"/>
    <w:rsid w:val="00E5213C"/>
    <w:rsid w:val="00E674A8"/>
    <w:rsid w:val="00E80A49"/>
    <w:rsid w:val="00E829AC"/>
    <w:rsid w:val="00E90FF5"/>
    <w:rsid w:val="00E91F9D"/>
    <w:rsid w:val="00EA411D"/>
    <w:rsid w:val="00EB3D2A"/>
    <w:rsid w:val="00EB6B5C"/>
    <w:rsid w:val="00EC72B9"/>
    <w:rsid w:val="00ED1389"/>
    <w:rsid w:val="00ED4133"/>
    <w:rsid w:val="00EE0331"/>
    <w:rsid w:val="00EE2871"/>
    <w:rsid w:val="00EE58E3"/>
    <w:rsid w:val="00EE65BB"/>
    <w:rsid w:val="00EE6F3D"/>
    <w:rsid w:val="00EF689F"/>
    <w:rsid w:val="00F01453"/>
    <w:rsid w:val="00F02D69"/>
    <w:rsid w:val="00F16F5A"/>
    <w:rsid w:val="00F35DD6"/>
    <w:rsid w:val="00F52905"/>
    <w:rsid w:val="00F571C9"/>
    <w:rsid w:val="00F7336C"/>
    <w:rsid w:val="00F85394"/>
    <w:rsid w:val="00F90D43"/>
    <w:rsid w:val="00FB52D2"/>
    <w:rsid w:val="00FC7C70"/>
    <w:rsid w:val="00FD480D"/>
    <w:rsid w:val="00FE04CD"/>
    <w:rsid w:val="00FE0D9F"/>
    <w:rsid w:val="00FE62E9"/>
    <w:rsid w:val="00FF5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10AF"/>
    <w:pPr>
      <w:tabs>
        <w:tab w:val="center" w:pos="4320"/>
        <w:tab w:val="right" w:pos="8640"/>
      </w:tabs>
    </w:pPr>
  </w:style>
  <w:style w:type="paragraph" w:styleId="Footer">
    <w:name w:val="footer"/>
    <w:basedOn w:val="Normal"/>
    <w:rsid w:val="006A10AF"/>
    <w:pPr>
      <w:tabs>
        <w:tab w:val="center" w:pos="4320"/>
        <w:tab w:val="right" w:pos="8640"/>
      </w:tabs>
    </w:pPr>
  </w:style>
  <w:style w:type="paragraph" w:styleId="NormalWeb">
    <w:name w:val="Normal (Web)"/>
    <w:basedOn w:val="Normal"/>
    <w:uiPriority w:val="99"/>
    <w:semiHidden/>
    <w:unhideWhenUsed/>
    <w:rsid w:val="005E2DB1"/>
    <w:pPr>
      <w:spacing w:before="100" w:beforeAutospacing="1" w:after="100" w:afterAutospacing="1"/>
    </w:pPr>
  </w:style>
  <w:style w:type="character" w:customStyle="1" w:styleId="apple-converted-space">
    <w:name w:val="apple-converted-space"/>
    <w:basedOn w:val="DefaultParagraphFont"/>
    <w:rsid w:val="002B15EF"/>
  </w:style>
</w:styles>
</file>

<file path=word/webSettings.xml><?xml version="1.0" encoding="utf-8"?>
<w:webSettings xmlns:r="http://schemas.openxmlformats.org/officeDocument/2006/relationships" xmlns:w="http://schemas.openxmlformats.org/wordprocessingml/2006/main">
  <w:divs>
    <w:div w:id="11531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KSU ARCH</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pstahlma</dc:creator>
  <cp:lastModifiedBy>John</cp:lastModifiedBy>
  <cp:revision>2</cp:revision>
  <cp:lastPrinted>2005-02-06T06:49:00Z</cp:lastPrinted>
  <dcterms:created xsi:type="dcterms:W3CDTF">2013-03-12T17:11:00Z</dcterms:created>
  <dcterms:modified xsi:type="dcterms:W3CDTF">2013-03-12T17:11:00Z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Carrithers V u084247</vt:lpwstr>
  </property>
  <property fmtid="{D5CDD505-2E9C-101B-9397-08002B2CF9AE}" pid="3" name="Proprietary_Classification">
    <vt:lpwstr>NONE</vt:lpwstr>
  </property>
  <property fmtid="{D5CDD505-2E9C-101B-9397-08002B2CF9AE}" pid="4" name="Retention_Period">
    <vt:lpwstr/>
  </property>
  <property fmtid="{D5CDD505-2E9C-101B-9397-08002B2CF9AE}" pid="5" name="Retention_Period_Start_Date">
    <vt:lpwstr/>
  </property>
  <property fmtid="{D5CDD505-2E9C-101B-9397-08002B2CF9AE}" pid="6" name="Retention_Period_Trigger">
    <vt:lpwstr>General Business Record</vt:lpwstr>
  </property>
  <property fmtid="{D5CDD505-2E9C-101B-9397-08002B2CF9AE}" pid="7" name="Reason_Document_Frozen">
    <vt:lpwstr/>
  </property>
  <property fmtid="{D5CDD505-2E9C-101B-9397-08002B2CF9AE}" pid="8" name="Expiration_Date">
    <vt:lpwstr>2/5/2008</vt:lpwstr>
  </property>
  <property fmtid="{D5CDD505-2E9C-101B-9397-08002B2CF9AE}" pid="9" name="Information_Classification">
    <vt:lpwstr>NONE</vt:lpwstr>
  </property>
  <property fmtid="{D5CDD505-2E9C-101B-9397-08002B2CF9AE}" pid="10" name="_NewReviewCycle">
    <vt:lpwstr/>
  </property>
</Properties>
</file>